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CE" w:rsidRPr="00CE1FCE" w:rsidRDefault="00156FF7" w:rsidP="007D1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000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 w:rsidR="00D11000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D110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0632F">
        <w:rPr>
          <w:rFonts w:ascii="Times New Roman" w:hAnsi="Times New Roman" w:cs="Times New Roman"/>
          <w:sz w:val="28"/>
          <w:szCs w:val="28"/>
        </w:rPr>
        <w:t>информирует</w:t>
      </w:r>
      <w:r w:rsidR="00D11000">
        <w:rPr>
          <w:rFonts w:ascii="Times New Roman" w:hAnsi="Times New Roman" w:cs="Times New Roman"/>
          <w:sz w:val="28"/>
          <w:szCs w:val="28"/>
        </w:rPr>
        <w:t xml:space="preserve"> получателей ежемесячной денежной компенсации на оп</w:t>
      </w:r>
      <w:r w:rsidR="0030632F">
        <w:rPr>
          <w:rFonts w:ascii="Times New Roman" w:hAnsi="Times New Roman" w:cs="Times New Roman"/>
          <w:sz w:val="28"/>
          <w:szCs w:val="28"/>
        </w:rPr>
        <w:t xml:space="preserve">лату жилья и коммунальных услуг о возможности получения денежных средств не на почтовые отделения, а путем зачисления на банковские счета. Преимущества данного вида выплатной информации в том, что получатель может самостоятельно </w:t>
      </w:r>
      <w:r>
        <w:rPr>
          <w:rFonts w:ascii="Times New Roman" w:hAnsi="Times New Roman" w:cs="Times New Roman"/>
          <w:sz w:val="28"/>
          <w:szCs w:val="28"/>
        </w:rPr>
        <w:t>получать денежные средства, не дожи</w:t>
      </w:r>
      <w:r w:rsidR="000B05AE">
        <w:rPr>
          <w:rFonts w:ascii="Times New Roman" w:hAnsi="Times New Roman" w:cs="Times New Roman"/>
          <w:sz w:val="28"/>
          <w:szCs w:val="28"/>
        </w:rPr>
        <w:t>даясь прихода почтальона</w:t>
      </w:r>
      <w:proofErr w:type="gramStart"/>
      <w:r w:rsidR="000B0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5A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помощи мобильного приложения Сбербанка производить оплату за коммунальные услуги, не выходя из д</w:t>
      </w:r>
      <w:r w:rsidR="000B05AE">
        <w:rPr>
          <w:rFonts w:ascii="Times New Roman" w:hAnsi="Times New Roman" w:cs="Times New Roman"/>
          <w:sz w:val="28"/>
          <w:szCs w:val="28"/>
        </w:rPr>
        <w:t>ома. Получать уведомление Сбербанка</w:t>
      </w:r>
      <w:r>
        <w:rPr>
          <w:rFonts w:ascii="Times New Roman" w:hAnsi="Times New Roman" w:cs="Times New Roman"/>
          <w:sz w:val="28"/>
          <w:szCs w:val="28"/>
        </w:rPr>
        <w:t xml:space="preserve"> о дате и сумме зачисления.  Для того чтобы изменить способ выплаты необходимо обратиться в управление социальной защиты населения по адресу г. Валуйки, ул. Горького,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 с заявлением. Такж</w:t>
      </w:r>
      <w:r w:rsidR="000B05AE">
        <w:rPr>
          <w:rFonts w:ascii="Times New Roman" w:hAnsi="Times New Roman" w:cs="Times New Roman"/>
          <w:sz w:val="28"/>
          <w:szCs w:val="28"/>
        </w:rPr>
        <w:t xml:space="preserve">е прием граждан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МФЦ.</w:t>
      </w:r>
      <w:bookmarkStart w:id="0" w:name="_GoBack"/>
      <w:bookmarkEnd w:id="0"/>
    </w:p>
    <w:p w:rsidR="00CE1FCE" w:rsidRPr="00CE1FCE" w:rsidRDefault="00CE1FCE" w:rsidP="00CE1F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1F0B" w:rsidRDefault="00F11F0B" w:rsidP="00807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F0B" w:rsidRDefault="00F11F0B" w:rsidP="00807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1F0B" w:rsidRPr="008077EE" w:rsidRDefault="00F11F0B" w:rsidP="00807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F0B" w:rsidRPr="008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9F2"/>
    <w:multiLevelType w:val="multilevel"/>
    <w:tmpl w:val="5BA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63C56"/>
    <w:multiLevelType w:val="hybridMultilevel"/>
    <w:tmpl w:val="36D6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8"/>
    <w:rsid w:val="000A1359"/>
    <w:rsid w:val="000B05AE"/>
    <w:rsid w:val="00116438"/>
    <w:rsid w:val="00156FF7"/>
    <w:rsid w:val="0030632F"/>
    <w:rsid w:val="007D138D"/>
    <w:rsid w:val="008077EE"/>
    <w:rsid w:val="00903A98"/>
    <w:rsid w:val="00CE1FCE"/>
    <w:rsid w:val="00D11000"/>
    <w:rsid w:val="00F1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F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2021-05-20T06:15:00Z</cp:lastPrinted>
  <dcterms:created xsi:type="dcterms:W3CDTF">2021-04-12T11:34:00Z</dcterms:created>
  <dcterms:modified xsi:type="dcterms:W3CDTF">2021-05-20T07:04:00Z</dcterms:modified>
</cp:coreProperties>
</file>