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D0" w:rsidRPr="007C49CD" w:rsidRDefault="00E421D0" w:rsidP="00D536DD">
      <w:pPr>
        <w:spacing w:after="0"/>
        <w:jc w:val="center"/>
        <w:rPr>
          <w:rFonts w:ascii="Times New Roman" w:hAnsi="Times New Roman" w:cs="Times New Roman"/>
          <w:b/>
          <w:sz w:val="28"/>
          <w:szCs w:val="28"/>
        </w:rPr>
      </w:pPr>
      <w:bookmarkStart w:id="0" w:name="_GoBack"/>
      <w:r w:rsidRPr="007C49CD">
        <w:rPr>
          <w:rFonts w:ascii="Times New Roman" w:hAnsi="Times New Roman" w:cs="Times New Roman"/>
          <w:b/>
          <w:sz w:val="28"/>
          <w:szCs w:val="28"/>
        </w:rPr>
        <w:t xml:space="preserve">Новые направления расходования средств материнского (семейного) капитала оказались востребованными для </w:t>
      </w:r>
      <w:proofErr w:type="spellStart"/>
      <w:r w:rsidR="00861443">
        <w:rPr>
          <w:rFonts w:ascii="Times New Roman" w:hAnsi="Times New Roman" w:cs="Times New Roman"/>
          <w:b/>
          <w:sz w:val="28"/>
          <w:szCs w:val="28"/>
        </w:rPr>
        <w:t>валуйских</w:t>
      </w:r>
      <w:proofErr w:type="spellEnd"/>
      <w:r w:rsidRPr="007C49CD">
        <w:rPr>
          <w:rFonts w:ascii="Times New Roman" w:hAnsi="Times New Roman" w:cs="Times New Roman"/>
          <w:b/>
          <w:sz w:val="28"/>
          <w:szCs w:val="28"/>
        </w:rPr>
        <w:t xml:space="preserve"> семей</w:t>
      </w:r>
    </w:p>
    <w:bookmarkEnd w:id="0"/>
    <w:p w:rsidR="00D536DD" w:rsidRPr="0068209B" w:rsidRDefault="00D536DD" w:rsidP="00D536DD">
      <w:pPr>
        <w:spacing w:after="0"/>
        <w:ind w:firstLine="709"/>
        <w:jc w:val="center"/>
        <w:rPr>
          <w:rFonts w:ascii="Times New Roman" w:hAnsi="Times New Roman" w:cs="Times New Roman"/>
          <w:b/>
          <w:sz w:val="24"/>
          <w:szCs w:val="24"/>
        </w:rPr>
      </w:pPr>
    </w:p>
    <w:p w:rsidR="00E421D0" w:rsidRPr="007C49CD" w:rsidRDefault="00E421D0"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eastAsia="Times New Roman" w:hAnsi="Times New Roman" w:cs="Times New Roman"/>
          <w:sz w:val="26"/>
          <w:szCs w:val="26"/>
          <w:lang w:eastAsia="ru-RU"/>
        </w:rPr>
        <w:t>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w:t>
      </w:r>
    </w:p>
    <w:p w:rsidR="007570E9" w:rsidRPr="007570E9" w:rsidRDefault="00E421D0"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hAnsi="Times New Roman" w:cs="Times New Roman"/>
          <w:sz w:val="26"/>
          <w:szCs w:val="26"/>
        </w:rPr>
        <w:t>Прежде всего, речь идет о возможности получения ежемесячных денежных выплат из средств государ</w:t>
      </w:r>
      <w:r w:rsidR="00D536DD" w:rsidRPr="007C49CD">
        <w:rPr>
          <w:rFonts w:ascii="Times New Roman" w:hAnsi="Times New Roman" w:cs="Times New Roman"/>
          <w:sz w:val="26"/>
          <w:szCs w:val="26"/>
        </w:rPr>
        <w:t>ственной поддержки при рождении</w:t>
      </w:r>
      <w:r w:rsidRPr="007C49CD">
        <w:rPr>
          <w:rFonts w:ascii="Times New Roman" w:hAnsi="Times New Roman" w:cs="Times New Roman"/>
          <w:sz w:val="26"/>
          <w:szCs w:val="26"/>
        </w:rPr>
        <w:t xml:space="preserve"> </w:t>
      </w:r>
      <w:r w:rsidR="00555836" w:rsidRPr="007C49CD">
        <w:rPr>
          <w:rFonts w:ascii="Times New Roman" w:hAnsi="Times New Roman" w:cs="Times New Roman"/>
          <w:sz w:val="26"/>
          <w:szCs w:val="26"/>
        </w:rPr>
        <w:t>второго ребенка с 1 января 2018 года. Напомним, новое направление распространяется на сем</w:t>
      </w:r>
      <w:r w:rsidR="00C01303" w:rsidRPr="007C49CD">
        <w:rPr>
          <w:rFonts w:ascii="Times New Roman" w:hAnsi="Times New Roman" w:cs="Times New Roman"/>
          <w:sz w:val="26"/>
          <w:szCs w:val="26"/>
        </w:rPr>
        <w:t>ьи</w:t>
      </w:r>
      <w:r w:rsidR="00555836" w:rsidRPr="007C49CD">
        <w:rPr>
          <w:rFonts w:ascii="Times New Roman" w:hAnsi="Times New Roman" w:cs="Times New Roman"/>
          <w:sz w:val="26"/>
          <w:szCs w:val="26"/>
        </w:rPr>
        <w:t xml:space="preserve"> с низкими доходами  </w:t>
      </w:r>
      <w:r w:rsidR="00555836" w:rsidRPr="007C49CD">
        <w:rPr>
          <w:rFonts w:ascii="Times New Roman" w:eastAsia="Times New Roman" w:hAnsi="Times New Roman" w:cs="Times New Roman"/>
          <w:sz w:val="26"/>
          <w:szCs w:val="26"/>
          <w:lang w:eastAsia="ru-RU"/>
        </w:rPr>
        <w:t>(менее 1,5 прожиточного минимума трудоспособного населения на одного человека в семье)</w:t>
      </w:r>
      <w:r w:rsidR="00C01303" w:rsidRPr="007C49CD">
        <w:rPr>
          <w:rFonts w:ascii="Times New Roman" w:eastAsia="Times New Roman" w:hAnsi="Times New Roman" w:cs="Times New Roman"/>
          <w:sz w:val="26"/>
          <w:szCs w:val="26"/>
          <w:lang w:eastAsia="ru-RU"/>
        </w:rPr>
        <w:t xml:space="preserve"> и осуществляется</w:t>
      </w:r>
      <w:r w:rsidR="00555836" w:rsidRPr="007C49CD">
        <w:rPr>
          <w:rFonts w:ascii="Times New Roman" w:eastAsia="Times New Roman" w:hAnsi="Times New Roman" w:cs="Times New Roman"/>
          <w:sz w:val="26"/>
          <w:szCs w:val="26"/>
          <w:lang w:eastAsia="ru-RU"/>
        </w:rPr>
        <w:t xml:space="preserve"> до достижения ребенком 1,5 лет. На получение ежемесячной выплаты </w:t>
      </w:r>
      <w:r w:rsidR="00861443">
        <w:rPr>
          <w:rFonts w:ascii="Times New Roman" w:eastAsia="Times New Roman" w:hAnsi="Times New Roman" w:cs="Times New Roman"/>
          <w:sz w:val="26"/>
          <w:szCs w:val="26"/>
          <w:lang w:eastAsia="ru-RU"/>
        </w:rPr>
        <w:t xml:space="preserve"> наши </w:t>
      </w:r>
      <w:proofErr w:type="spellStart"/>
      <w:r w:rsidR="00861443">
        <w:rPr>
          <w:rFonts w:ascii="Times New Roman" w:eastAsia="Times New Roman" w:hAnsi="Times New Roman" w:cs="Times New Roman"/>
          <w:sz w:val="26"/>
          <w:szCs w:val="26"/>
          <w:lang w:eastAsia="ru-RU"/>
        </w:rPr>
        <w:t>валуйчанки</w:t>
      </w:r>
      <w:proofErr w:type="spellEnd"/>
      <w:r w:rsidR="00861443">
        <w:rPr>
          <w:rFonts w:ascii="Times New Roman" w:eastAsia="Times New Roman" w:hAnsi="Times New Roman" w:cs="Times New Roman"/>
          <w:sz w:val="26"/>
          <w:szCs w:val="26"/>
          <w:lang w:eastAsia="ru-RU"/>
        </w:rPr>
        <w:t xml:space="preserve"> подали</w:t>
      </w:r>
      <w:r w:rsidR="007570E9" w:rsidRPr="007570E9">
        <w:rPr>
          <w:rFonts w:ascii="Times New Roman" w:eastAsia="Times New Roman" w:hAnsi="Times New Roman" w:cs="Times New Roman"/>
          <w:sz w:val="26"/>
          <w:szCs w:val="26"/>
          <w:lang w:eastAsia="ru-RU"/>
        </w:rPr>
        <w:t xml:space="preserve"> 13 </w:t>
      </w:r>
      <w:r w:rsidR="00861443">
        <w:rPr>
          <w:rFonts w:ascii="Times New Roman" w:eastAsia="Times New Roman" w:hAnsi="Times New Roman" w:cs="Times New Roman"/>
          <w:sz w:val="26"/>
          <w:szCs w:val="26"/>
          <w:lang w:eastAsia="ru-RU"/>
        </w:rPr>
        <w:t>заявлений на сумму</w:t>
      </w:r>
      <w:r w:rsidR="007570E9" w:rsidRPr="007570E9">
        <w:rPr>
          <w:rFonts w:ascii="Times New Roman" w:eastAsia="Times New Roman" w:hAnsi="Times New Roman" w:cs="Times New Roman"/>
          <w:sz w:val="26"/>
          <w:szCs w:val="26"/>
          <w:lang w:eastAsia="ru-RU"/>
        </w:rPr>
        <w:t xml:space="preserve"> 1286532 </w:t>
      </w:r>
      <w:r w:rsidR="007570E9">
        <w:rPr>
          <w:rFonts w:ascii="Times New Roman" w:eastAsia="Times New Roman" w:hAnsi="Times New Roman" w:cs="Times New Roman"/>
          <w:sz w:val="26"/>
          <w:szCs w:val="26"/>
          <w:lang w:eastAsia="ru-RU"/>
        </w:rPr>
        <w:t>руб.</w:t>
      </w:r>
    </w:p>
    <w:p w:rsidR="00555836" w:rsidRPr="007C49CD" w:rsidRDefault="00555836" w:rsidP="00D536DD">
      <w:pPr>
        <w:spacing w:after="0"/>
        <w:ind w:firstLine="709"/>
        <w:jc w:val="both"/>
        <w:rPr>
          <w:rFonts w:ascii="Times New Roman" w:hAnsi="Times New Roman" w:cs="Times New Roman"/>
          <w:sz w:val="26"/>
          <w:szCs w:val="26"/>
        </w:rPr>
      </w:pPr>
      <w:r w:rsidRPr="007C49CD">
        <w:rPr>
          <w:rFonts w:ascii="Times New Roman" w:hAnsi="Times New Roman" w:cs="Times New Roman"/>
          <w:sz w:val="26"/>
          <w:szCs w:val="26"/>
        </w:rPr>
        <w:t>Вторым</w:t>
      </w:r>
      <w:r w:rsidR="00861443">
        <w:rPr>
          <w:rFonts w:ascii="Times New Roman" w:hAnsi="Times New Roman" w:cs="Times New Roman"/>
          <w:sz w:val="26"/>
          <w:szCs w:val="26"/>
        </w:rPr>
        <w:t>,</w:t>
      </w:r>
      <w:r w:rsidRPr="007C49CD">
        <w:rPr>
          <w:rFonts w:ascii="Times New Roman" w:hAnsi="Times New Roman" w:cs="Times New Roman"/>
          <w:sz w:val="26"/>
          <w:szCs w:val="26"/>
        </w:rPr>
        <w:t xml:space="preserve"> не менее значимым изменением в Законе о поддержке семей, воспитывающи</w:t>
      </w:r>
      <w:r w:rsidR="00D536DD" w:rsidRPr="007C49CD">
        <w:rPr>
          <w:rFonts w:ascii="Times New Roman" w:hAnsi="Times New Roman" w:cs="Times New Roman"/>
          <w:sz w:val="26"/>
          <w:szCs w:val="26"/>
        </w:rPr>
        <w:t>х</w:t>
      </w:r>
      <w:r w:rsidRPr="007C49CD">
        <w:rPr>
          <w:rFonts w:ascii="Times New Roman" w:hAnsi="Times New Roman" w:cs="Times New Roman"/>
          <w:sz w:val="26"/>
          <w:szCs w:val="26"/>
        </w:rPr>
        <w:t xml:space="preserve"> детей, стала возможность направить средства материнского капитала на оплату </w:t>
      </w:r>
      <w:r w:rsidR="0068209B" w:rsidRPr="007C49CD">
        <w:rPr>
          <w:rFonts w:ascii="Times New Roman" w:hAnsi="Times New Roman" w:cs="Times New Roman"/>
          <w:sz w:val="26"/>
          <w:szCs w:val="26"/>
        </w:rPr>
        <w:t>детского сада и яслей</w:t>
      </w:r>
      <w:r w:rsidRPr="007C49CD">
        <w:rPr>
          <w:rFonts w:ascii="Times New Roman" w:hAnsi="Times New Roman" w:cs="Times New Roman"/>
          <w:sz w:val="26"/>
          <w:szCs w:val="26"/>
        </w:rPr>
        <w:t xml:space="preserve">, в том числе услуг, предоставляемых частными </w:t>
      </w:r>
      <w:r w:rsidR="00D536DD" w:rsidRPr="007C49CD">
        <w:rPr>
          <w:rFonts w:ascii="Times New Roman" w:hAnsi="Times New Roman" w:cs="Times New Roman"/>
          <w:sz w:val="26"/>
          <w:szCs w:val="26"/>
        </w:rPr>
        <w:t xml:space="preserve">образовательными </w:t>
      </w:r>
      <w:r w:rsidRPr="007C49CD">
        <w:rPr>
          <w:rFonts w:ascii="Times New Roman" w:hAnsi="Times New Roman" w:cs="Times New Roman"/>
          <w:sz w:val="26"/>
          <w:szCs w:val="26"/>
        </w:rPr>
        <w:t>учреждениями</w:t>
      </w:r>
      <w:r w:rsidR="0068209B" w:rsidRPr="007C49CD">
        <w:rPr>
          <w:rFonts w:ascii="Times New Roman" w:hAnsi="Times New Roman" w:cs="Times New Roman"/>
          <w:sz w:val="26"/>
          <w:szCs w:val="26"/>
        </w:rPr>
        <w:t>. В Управления</w:t>
      </w:r>
      <w:r w:rsidR="00D536DD" w:rsidRPr="007C49CD">
        <w:rPr>
          <w:rFonts w:ascii="Times New Roman" w:hAnsi="Times New Roman" w:cs="Times New Roman"/>
          <w:sz w:val="26"/>
          <w:szCs w:val="26"/>
        </w:rPr>
        <w:t>х</w:t>
      </w:r>
      <w:r w:rsidR="0068209B" w:rsidRPr="007C49CD">
        <w:rPr>
          <w:rFonts w:ascii="Times New Roman" w:hAnsi="Times New Roman" w:cs="Times New Roman"/>
          <w:sz w:val="26"/>
          <w:szCs w:val="26"/>
        </w:rPr>
        <w:t xml:space="preserve"> Пенсионного фонда в городах и районах Белгородской области по этому направлению с начала 2018 года  принято </w:t>
      </w:r>
      <w:r w:rsidR="007570E9">
        <w:rPr>
          <w:rFonts w:ascii="Times New Roman" w:hAnsi="Times New Roman" w:cs="Times New Roman"/>
          <w:sz w:val="26"/>
          <w:szCs w:val="26"/>
        </w:rPr>
        <w:t xml:space="preserve">3 </w:t>
      </w:r>
      <w:r w:rsidR="0068209B" w:rsidRPr="007C49CD">
        <w:rPr>
          <w:rFonts w:ascii="Times New Roman" w:hAnsi="Times New Roman" w:cs="Times New Roman"/>
          <w:sz w:val="26"/>
          <w:szCs w:val="26"/>
        </w:rPr>
        <w:t xml:space="preserve"> заявления.</w:t>
      </w:r>
    </w:p>
    <w:p w:rsidR="0068209B" w:rsidRPr="007C49CD" w:rsidRDefault="00D536DD"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hAnsi="Times New Roman" w:cs="Times New Roman"/>
          <w:sz w:val="26"/>
          <w:szCs w:val="26"/>
        </w:rPr>
        <w:t>Также в 2018 году у семей</w:t>
      </w:r>
      <w:r w:rsidR="0068209B" w:rsidRPr="007C49CD">
        <w:rPr>
          <w:rFonts w:ascii="Times New Roman" w:hAnsi="Times New Roman" w:cs="Times New Roman"/>
          <w:sz w:val="26"/>
          <w:szCs w:val="26"/>
        </w:rPr>
        <w:t xml:space="preserve"> с появлением второг</w:t>
      </w:r>
      <w:r w:rsidRPr="007C49CD">
        <w:rPr>
          <w:rFonts w:ascii="Times New Roman" w:hAnsi="Times New Roman" w:cs="Times New Roman"/>
          <w:sz w:val="26"/>
          <w:szCs w:val="26"/>
        </w:rPr>
        <w:t>о ребенка</w:t>
      </w:r>
      <w:r w:rsidR="0068209B" w:rsidRPr="007C49CD">
        <w:rPr>
          <w:rFonts w:ascii="Times New Roman" w:hAnsi="Times New Roman" w:cs="Times New Roman"/>
          <w:sz w:val="26"/>
          <w:szCs w:val="26"/>
        </w:rPr>
        <w:t xml:space="preserve"> появилась возможность получения ль</w:t>
      </w:r>
      <w:r w:rsidRPr="007C49CD">
        <w:rPr>
          <w:rFonts w:ascii="Times New Roman" w:hAnsi="Times New Roman" w:cs="Times New Roman"/>
          <w:sz w:val="26"/>
          <w:szCs w:val="26"/>
        </w:rPr>
        <w:t>готного ипотечного кредитования</w:t>
      </w:r>
      <w:r w:rsidR="0068209B" w:rsidRPr="007C49CD">
        <w:rPr>
          <w:rFonts w:ascii="Times New Roman" w:hAnsi="Times New Roman" w:cs="Times New Roman"/>
          <w:sz w:val="26"/>
          <w:szCs w:val="26"/>
        </w:rPr>
        <w:t xml:space="preserve"> для улучшения своих жилищных условий.</w:t>
      </w:r>
      <w:r w:rsidR="0068209B" w:rsidRPr="007C49CD">
        <w:rPr>
          <w:rFonts w:ascii="Times New Roman" w:eastAsia="Times New Roman" w:hAnsi="Times New Roman" w:cs="Times New Roman"/>
          <w:sz w:val="26"/>
          <w:szCs w:val="26"/>
          <w:lang w:eastAsia="ru-RU"/>
        </w:rPr>
        <w:t xml:space="preserve">     Несмотря на то, что льготные условия кредитования напрямую не связаны с программой материнского капитала, это, тем не менее, важн</w:t>
      </w:r>
      <w:r w:rsidR="00C01303" w:rsidRPr="007C49CD">
        <w:rPr>
          <w:rFonts w:ascii="Times New Roman" w:eastAsia="Times New Roman" w:hAnsi="Times New Roman" w:cs="Times New Roman"/>
          <w:sz w:val="26"/>
          <w:szCs w:val="26"/>
          <w:lang w:eastAsia="ru-RU"/>
        </w:rPr>
        <w:t>ое государственное подспорье для</w:t>
      </w:r>
      <w:r w:rsidR="0068209B" w:rsidRPr="007C49CD">
        <w:rPr>
          <w:rFonts w:ascii="Times New Roman" w:eastAsia="Times New Roman" w:hAnsi="Times New Roman" w:cs="Times New Roman"/>
          <w:sz w:val="26"/>
          <w:szCs w:val="26"/>
          <w:lang w:eastAsia="ru-RU"/>
        </w:rPr>
        <w:t xml:space="preserve"> поддержк</w:t>
      </w:r>
      <w:r w:rsidR="007E7E5E" w:rsidRPr="007C49CD">
        <w:rPr>
          <w:rFonts w:ascii="Times New Roman" w:eastAsia="Times New Roman" w:hAnsi="Times New Roman" w:cs="Times New Roman"/>
          <w:sz w:val="26"/>
          <w:szCs w:val="26"/>
          <w:lang w:eastAsia="ru-RU"/>
        </w:rPr>
        <w:t>и</w:t>
      </w:r>
      <w:r w:rsidR="0068209B" w:rsidRPr="007C49CD">
        <w:rPr>
          <w:rFonts w:ascii="Times New Roman" w:eastAsia="Times New Roman" w:hAnsi="Times New Roman" w:cs="Times New Roman"/>
          <w:sz w:val="26"/>
          <w:szCs w:val="26"/>
          <w:lang w:eastAsia="ru-RU"/>
        </w:rPr>
        <w:t xml:space="preserve"> семей с детьми. Кредитные средства выделяются</w:t>
      </w:r>
      <w:r w:rsidRPr="007C49CD">
        <w:rPr>
          <w:rFonts w:ascii="Times New Roman" w:eastAsia="Times New Roman" w:hAnsi="Times New Roman" w:cs="Times New Roman"/>
          <w:sz w:val="26"/>
          <w:szCs w:val="26"/>
          <w:lang w:eastAsia="ru-RU"/>
        </w:rPr>
        <w:t xml:space="preserve"> по</w:t>
      </w:r>
      <w:r w:rsidR="0068209B" w:rsidRPr="007C49CD">
        <w:rPr>
          <w:rFonts w:ascii="Times New Roman" w:eastAsia="Times New Roman" w:hAnsi="Times New Roman" w:cs="Times New Roman"/>
          <w:sz w:val="26"/>
          <w:szCs w:val="26"/>
          <w:lang w:eastAsia="ru-RU"/>
        </w:rPr>
        <w:t xml:space="preserve"> льготной ставке 6% </w:t>
      </w:r>
      <w:proofErr w:type="gramStart"/>
      <w:r w:rsidR="0068209B" w:rsidRPr="007C49CD">
        <w:rPr>
          <w:rFonts w:ascii="Times New Roman" w:eastAsia="Times New Roman" w:hAnsi="Times New Roman" w:cs="Times New Roman"/>
          <w:sz w:val="26"/>
          <w:szCs w:val="26"/>
          <w:lang w:eastAsia="ru-RU"/>
        </w:rPr>
        <w:t>годовых</w:t>
      </w:r>
      <w:proofErr w:type="gramEnd"/>
      <w:r w:rsidR="0068209B" w:rsidRPr="007C49CD">
        <w:rPr>
          <w:rFonts w:ascii="Times New Roman" w:eastAsia="Times New Roman" w:hAnsi="Times New Roman" w:cs="Times New Roman"/>
          <w:sz w:val="26"/>
          <w:szCs w:val="26"/>
          <w:lang w:eastAsia="ru-RU"/>
        </w:rPr>
        <w:t xml:space="preserve">.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w:t>
      </w:r>
      <w:r w:rsidR="007E7E5E" w:rsidRPr="007C49CD">
        <w:rPr>
          <w:rFonts w:ascii="Times New Roman" w:eastAsia="Times New Roman" w:hAnsi="Times New Roman" w:cs="Times New Roman"/>
          <w:sz w:val="26"/>
          <w:szCs w:val="26"/>
          <w:lang w:eastAsia="ru-RU"/>
        </w:rPr>
        <w:t>Отметим, р</w:t>
      </w:r>
      <w:r w:rsidR="0068209B" w:rsidRPr="007C49CD">
        <w:rPr>
          <w:rFonts w:ascii="Times New Roman" w:eastAsia="Times New Roman" w:hAnsi="Times New Roman" w:cs="Times New Roman"/>
          <w:sz w:val="26"/>
          <w:szCs w:val="26"/>
          <w:lang w:eastAsia="ru-RU"/>
        </w:rPr>
        <w:t>анее выданные кредиты и займы на покупку жилья также могут погашаться средствами льготной ипотеки.</w:t>
      </w:r>
    </w:p>
    <w:p w:rsidR="0068209B" w:rsidRPr="007C49CD" w:rsidRDefault="0068209B" w:rsidP="00D536DD">
      <w:pPr>
        <w:spacing w:after="0"/>
        <w:ind w:firstLine="709"/>
        <w:jc w:val="both"/>
        <w:rPr>
          <w:rFonts w:ascii="Times New Roman" w:hAnsi="Times New Roman" w:cs="Times New Roman"/>
          <w:sz w:val="26"/>
          <w:szCs w:val="26"/>
        </w:rPr>
      </w:pPr>
      <w:r w:rsidRPr="007C49CD">
        <w:rPr>
          <w:rFonts w:ascii="Times New Roman" w:hAnsi="Times New Roman" w:cs="Times New Roman"/>
          <w:sz w:val="26"/>
          <w:szCs w:val="26"/>
        </w:rPr>
        <w:t xml:space="preserve">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7C49CD">
        <w:rPr>
          <w:rFonts w:ascii="Times New Roman" w:hAnsi="Times New Roman" w:cs="Times New Roman"/>
          <w:sz w:val="26"/>
          <w:szCs w:val="26"/>
        </w:rPr>
        <w:t>ограничены</w:t>
      </w:r>
      <w:proofErr w:type="gramEnd"/>
      <w:r w:rsidRPr="007C49CD">
        <w:rPr>
          <w:rFonts w:ascii="Times New Roman" w:hAnsi="Times New Roman" w:cs="Times New Roman"/>
          <w:sz w:val="26"/>
          <w:szCs w:val="26"/>
        </w:rPr>
        <w:t xml:space="preserve">. В </w:t>
      </w:r>
      <w:proofErr w:type="spellStart"/>
      <w:r w:rsidR="00861443">
        <w:rPr>
          <w:rFonts w:ascii="Times New Roman" w:hAnsi="Times New Roman" w:cs="Times New Roman"/>
          <w:sz w:val="26"/>
          <w:szCs w:val="26"/>
        </w:rPr>
        <w:t>валуйских</w:t>
      </w:r>
      <w:proofErr w:type="spellEnd"/>
      <w:r w:rsidR="00861443">
        <w:rPr>
          <w:rFonts w:ascii="Times New Roman" w:hAnsi="Times New Roman" w:cs="Times New Roman"/>
          <w:sz w:val="26"/>
          <w:szCs w:val="26"/>
        </w:rPr>
        <w:t xml:space="preserve"> </w:t>
      </w:r>
      <w:r w:rsidRPr="007C49CD">
        <w:rPr>
          <w:rFonts w:ascii="Times New Roman" w:hAnsi="Times New Roman" w:cs="Times New Roman"/>
          <w:sz w:val="26"/>
          <w:szCs w:val="26"/>
        </w:rPr>
        <w:t xml:space="preserve"> семьях с начала 2018 года на свет появилось </w:t>
      </w:r>
      <w:r w:rsidR="007570E9">
        <w:rPr>
          <w:rFonts w:ascii="Times New Roman" w:hAnsi="Times New Roman" w:cs="Times New Roman"/>
          <w:sz w:val="26"/>
          <w:szCs w:val="26"/>
        </w:rPr>
        <w:t xml:space="preserve"> 54 </w:t>
      </w:r>
      <w:r w:rsidRPr="007C49CD">
        <w:rPr>
          <w:rFonts w:ascii="Times New Roman" w:hAnsi="Times New Roman" w:cs="Times New Roman"/>
          <w:sz w:val="26"/>
          <w:szCs w:val="26"/>
        </w:rPr>
        <w:t xml:space="preserve"> вторых </w:t>
      </w:r>
      <w:r w:rsidR="00D536DD" w:rsidRPr="007C49CD">
        <w:rPr>
          <w:rFonts w:ascii="Times New Roman" w:hAnsi="Times New Roman" w:cs="Times New Roman"/>
          <w:sz w:val="26"/>
          <w:szCs w:val="26"/>
        </w:rPr>
        <w:t>детей,</w:t>
      </w:r>
      <w:r w:rsidRPr="007C49CD">
        <w:rPr>
          <w:rFonts w:ascii="Times New Roman" w:hAnsi="Times New Roman" w:cs="Times New Roman"/>
          <w:sz w:val="26"/>
          <w:szCs w:val="26"/>
        </w:rPr>
        <w:t xml:space="preserve"> мамы </w:t>
      </w:r>
      <w:r w:rsidR="007570E9">
        <w:rPr>
          <w:rFonts w:ascii="Times New Roman" w:hAnsi="Times New Roman" w:cs="Times New Roman"/>
          <w:sz w:val="26"/>
          <w:szCs w:val="26"/>
        </w:rPr>
        <w:t xml:space="preserve">48 </w:t>
      </w:r>
      <w:r w:rsidR="00D536DD" w:rsidRPr="007C49CD">
        <w:rPr>
          <w:rFonts w:ascii="Times New Roman" w:hAnsi="Times New Roman" w:cs="Times New Roman"/>
          <w:sz w:val="26"/>
          <w:szCs w:val="26"/>
        </w:rPr>
        <w:t xml:space="preserve"> из</w:t>
      </w:r>
      <w:r w:rsidR="00C01303" w:rsidRPr="007C49CD">
        <w:rPr>
          <w:rFonts w:ascii="Times New Roman" w:hAnsi="Times New Roman" w:cs="Times New Roman"/>
          <w:sz w:val="26"/>
          <w:szCs w:val="26"/>
        </w:rPr>
        <w:t xml:space="preserve"> </w:t>
      </w:r>
      <w:r w:rsidRPr="007C49CD">
        <w:rPr>
          <w:rFonts w:ascii="Times New Roman" w:hAnsi="Times New Roman" w:cs="Times New Roman"/>
          <w:sz w:val="26"/>
          <w:szCs w:val="26"/>
        </w:rPr>
        <w:t>которых уже обратились за получением сертификат</w:t>
      </w:r>
      <w:r w:rsidR="00C01303" w:rsidRPr="007C49CD">
        <w:rPr>
          <w:rFonts w:ascii="Times New Roman" w:hAnsi="Times New Roman" w:cs="Times New Roman"/>
          <w:sz w:val="26"/>
          <w:szCs w:val="26"/>
        </w:rPr>
        <w:t>а</w:t>
      </w:r>
      <w:r w:rsidRPr="007C49CD">
        <w:rPr>
          <w:rFonts w:ascii="Times New Roman" w:hAnsi="Times New Roman" w:cs="Times New Roman"/>
          <w:sz w:val="26"/>
          <w:szCs w:val="26"/>
        </w:rPr>
        <w:t>.</w:t>
      </w:r>
    </w:p>
    <w:p w:rsidR="0068209B" w:rsidRDefault="0068209B"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eastAsia="Times New Roman" w:hAnsi="Times New Roman" w:cs="Times New Roman"/>
          <w:sz w:val="26"/>
          <w:szCs w:val="26"/>
          <w:lang w:eastAsia="ru-RU"/>
        </w:rPr>
        <w:t>Размер материнского капитала в 2018 году составляет 453 тыс. рублей</w:t>
      </w:r>
    </w:p>
    <w:p w:rsidR="00D536DD" w:rsidRPr="007C49CD" w:rsidRDefault="00861443">
      <w:pPr>
        <w:spacing w:after="0"/>
        <w:ind w:firstLine="709"/>
        <w:jc w:val="both"/>
        <w:rPr>
          <w:rFonts w:ascii="Times New Roman" w:hAnsi="Times New Roman" w:cs="Times New Roman"/>
          <w:sz w:val="26"/>
          <w:szCs w:val="26"/>
        </w:rPr>
      </w:pPr>
      <w:r w:rsidRPr="00861443">
        <w:rPr>
          <w:rFonts w:ascii="Times New Roman" w:eastAsia="Times New Roman" w:hAnsi="Times New Roman" w:cs="Times New Roman"/>
          <w:b/>
          <w:sz w:val="26"/>
          <w:szCs w:val="26"/>
          <w:lang w:eastAsia="ru-RU"/>
        </w:rPr>
        <w:t>Телефон «Горячей линии»</w:t>
      </w:r>
      <w:proofErr w:type="gramStart"/>
      <w:r w:rsidRPr="00861443">
        <w:rPr>
          <w:rFonts w:ascii="Times New Roman" w:eastAsia="Times New Roman" w:hAnsi="Times New Roman" w:cs="Times New Roman"/>
          <w:b/>
          <w:sz w:val="26"/>
          <w:szCs w:val="26"/>
          <w:lang w:eastAsia="ru-RU"/>
        </w:rPr>
        <w:t xml:space="preserve"> :</w:t>
      </w:r>
      <w:proofErr w:type="gramEnd"/>
      <w:r w:rsidRPr="00861443">
        <w:rPr>
          <w:rFonts w:ascii="Times New Roman" w:eastAsia="Times New Roman" w:hAnsi="Times New Roman" w:cs="Times New Roman"/>
          <w:b/>
          <w:sz w:val="26"/>
          <w:szCs w:val="26"/>
          <w:lang w:eastAsia="ru-RU"/>
        </w:rPr>
        <w:t>6-29-33</w:t>
      </w:r>
    </w:p>
    <w:sectPr w:rsidR="00D536DD" w:rsidRPr="007C49CD" w:rsidSect="007C49CD">
      <w:headerReference w:type="default" r:id="rId7"/>
      <w:pgSz w:w="11906" w:h="16838"/>
      <w:pgMar w:top="184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DE" w:rsidRDefault="00F00ADE" w:rsidP="007C49CD">
      <w:pPr>
        <w:spacing w:after="0" w:line="240" w:lineRule="auto"/>
      </w:pPr>
      <w:r>
        <w:separator/>
      </w:r>
    </w:p>
  </w:endnote>
  <w:endnote w:type="continuationSeparator" w:id="0">
    <w:p w:rsidR="00F00ADE" w:rsidRDefault="00F00ADE" w:rsidP="007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DE" w:rsidRDefault="00F00ADE" w:rsidP="007C49CD">
      <w:pPr>
        <w:spacing w:after="0" w:line="240" w:lineRule="auto"/>
      </w:pPr>
      <w:r>
        <w:separator/>
      </w:r>
    </w:p>
  </w:footnote>
  <w:footnote w:type="continuationSeparator" w:id="0">
    <w:p w:rsidR="00F00ADE" w:rsidRDefault="00F00ADE" w:rsidP="007C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E9" w:rsidRDefault="007570E9">
    <w:pPr>
      <w:pStyle w:val="a3"/>
    </w:pPr>
    <w:r w:rsidRPr="007C49CD">
      <w:rPr>
        <w:noProof/>
        <w:lang w:eastAsia="ru-RU"/>
      </w:rPr>
      <mc:AlternateContent>
        <mc:Choice Requires="wps">
          <w:drawing>
            <wp:anchor distT="0" distB="0" distL="114300" distR="114300" simplePos="0" relativeHeight="251659264" behindDoc="0" locked="0" layoutInCell="1" allowOverlap="1" wp14:anchorId="591E14CC" wp14:editId="7210BFD5">
              <wp:simplePos x="0" y="0"/>
              <wp:positionH relativeFrom="column">
                <wp:posOffset>100965</wp:posOffset>
              </wp:positionH>
              <wp:positionV relativeFrom="paragraph">
                <wp:posOffset>625475</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49.25pt" to="467.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" strokecolor="#4579b8 [3044]"/>
          </w:pict>
        </mc:Fallback>
      </mc:AlternateContent>
    </w:r>
    <w:r w:rsidRPr="007C49CD">
      <w:rPr>
        <w:noProof/>
        <w:lang w:eastAsia="ru-RU"/>
      </w:rPr>
      <w:drawing>
        <wp:anchor distT="0" distB="0" distL="114300" distR="114300" simplePos="0" relativeHeight="251660288" behindDoc="1" locked="0" layoutInCell="1" allowOverlap="1" wp14:anchorId="0E71CAA4" wp14:editId="3E77AE13">
          <wp:simplePos x="0" y="0"/>
          <wp:positionH relativeFrom="column">
            <wp:posOffset>2696210</wp:posOffset>
          </wp:positionH>
          <wp:positionV relativeFrom="paragraph">
            <wp:posOffset>-88265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6D"/>
    <w:rsid w:val="00292565"/>
    <w:rsid w:val="004006FE"/>
    <w:rsid w:val="00555836"/>
    <w:rsid w:val="005E5762"/>
    <w:rsid w:val="0068209B"/>
    <w:rsid w:val="007570E9"/>
    <w:rsid w:val="007C49CD"/>
    <w:rsid w:val="007E7E5E"/>
    <w:rsid w:val="00861443"/>
    <w:rsid w:val="00931FD8"/>
    <w:rsid w:val="00BB177D"/>
    <w:rsid w:val="00BE1C46"/>
    <w:rsid w:val="00C01303"/>
    <w:rsid w:val="00D536DD"/>
    <w:rsid w:val="00E421D0"/>
    <w:rsid w:val="00F00ADE"/>
    <w:rsid w:val="00FC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FC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C4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9CD"/>
  </w:style>
  <w:style w:type="paragraph" w:styleId="a5">
    <w:name w:val="footer"/>
    <w:basedOn w:val="a"/>
    <w:link w:val="a6"/>
    <w:uiPriority w:val="99"/>
    <w:unhideWhenUsed/>
    <w:rsid w:val="007C4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FC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C4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9CD"/>
  </w:style>
  <w:style w:type="paragraph" w:styleId="a5">
    <w:name w:val="footer"/>
    <w:basedOn w:val="a"/>
    <w:link w:val="a6"/>
    <w:uiPriority w:val="99"/>
    <w:unhideWhenUsed/>
    <w:rsid w:val="007C4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2018-05-04T09:17:00Z</dcterms:created>
  <dcterms:modified xsi:type="dcterms:W3CDTF">2018-05-04T09:17:00Z</dcterms:modified>
</cp:coreProperties>
</file>