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60E" w:rsidRPr="003E460E" w:rsidRDefault="003E460E" w:rsidP="003E460E">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bookmarkStart w:id="0" w:name="_GoBack"/>
      <w:bookmarkEnd w:id="0"/>
      <w:r w:rsidRPr="003E460E">
        <w:rPr>
          <w:rFonts w:ascii="Times New Roman" w:eastAsia="Times New Roman" w:hAnsi="Times New Roman" w:cs="Times New Roman"/>
          <w:b/>
          <w:bCs/>
          <w:kern w:val="36"/>
          <w:sz w:val="32"/>
          <w:szCs w:val="32"/>
          <w:lang w:eastAsia="ru-RU"/>
        </w:rPr>
        <w:t>Около 16, 5  миллиардов средств материнского капитала белгородцы направили на улучшение жилищных условий</w:t>
      </w:r>
    </w:p>
    <w:p w:rsidR="003E460E" w:rsidRPr="003E460E" w:rsidRDefault="003E460E" w:rsidP="00F55642">
      <w:pPr>
        <w:spacing w:after="0"/>
        <w:jc w:val="both"/>
        <w:rPr>
          <w:rFonts w:ascii="Times New Roman" w:eastAsia="Times New Roman" w:hAnsi="Times New Roman" w:cs="Times New Roman"/>
          <w:sz w:val="26"/>
          <w:szCs w:val="26"/>
          <w:lang w:eastAsia="ru-RU"/>
        </w:rPr>
      </w:pPr>
      <w:r w:rsidRPr="003E460E">
        <w:rPr>
          <w:rFonts w:ascii="Times New Roman" w:eastAsia="Times New Roman" w:hAnsi="Times New Roman" w:cs="Times New Roman"/>
          <w:sz w:val="26"/>
          <w:szCs w:val="26"/>
          <w:lang w:eastAsia="ru-RU"/>
        </w:rPr>
        <w:t xml:space="preserve">     </w:t>
      </w:r>
      <w:r w:rsidRPr="00F55642">
        <w:rPr>
          <w:rFonts w:ascii="Times New Roman" w:eastAsia="Times New Roman" w:hAnsi="Times New Roman" w:cs="Times New Roman"/>
          <w:b/>
          <w:bCs/>
          <w:i/>
          <w:iCs/>
          <w:sz w:val="26"/>
          <w:szCs w:val="26"/>
          <w:lang w:eastAsia="ru-RU"/>
        </w:rPr>
        <w:t>С начала действия программы благодаря его средствам жилищные условия улучшили свыше 48 тыс. белгородских семей.</w:t>
      </w:r>
      <w:r w:rsidRPr="00F55642">
        <w:rPr>
          <w:rFonts w:ascii="Times New Roman" w:eastAsia="Times New Roman" w:hAnsi="Times New Roman" w:cs="Times New Roman"/>
          <w:i/>
          <w:iCs/>
          <w:sz w:val="26"/>
          <w:szCs w:val="26"/>
          <w:lang w:eastAsia="ru-RU"/>
        </w:rPr>
        <w:t xml:space="preserve"> </w:t>
      </w:r>
    </w:p>
    <w:p w:rsidR="00F55642" w:rsidRDefault="003E460E" w:rsidP="00F55642">
      <w:pPr>
        <w:spacing w:after="0"/>
        <w:jc w:val="both"/>
        <w:rPr>
          <w:rFonts w:ascii="Times New Roman" w:eastAsia="Times New Roman" w:hAnsi="Times New Roman" w:cs="Times New Roman"/>
          <w:sz w:val="26"/>
          <w:szCs w:val="26"/>
          <w:lang w:eastAsia="ru-RU"/>
        </w:rPr>
      </w:pPr>
      <w:r w:rsidRPr="003E460E">
        <w:rPr>
          <w:rFonts w:ascii="Times New Roman" w:eastAsia="Times New Roman" w:hAnsi="Times New Roman" w:cs="Times New Roman"/>
          <w:sz w:val="26"/>
          <w:szCs w:val="26"/>
          <w:lang w:eastAsia="ru-RU"/>
        </w:rPr>
        <w:t>     Из них свыше 2</w:t>
      </w:r>
      <w:r w:rsidRPr="00F55642">
        <w:rPr>
          <w:rFonts w:ascii="Times New Roman" w:eastAsia="Times New Roman" w:hAnsi="Times New Roman" w:cs="Times New Roman"/>
          <w:sz w:val="26"/>
          <w:szCs w:val="26"/>
          <w:lang w:eastAsia="ru-RU"/>
        </w:rPr>
        <w:t>9,1</w:t>
      </w:r>
      <w:r w:rsidRPr="003E460E">
        <w:rPr>
          <w:rFonts w:ascii="Times New Roman" w:eastAsia="Times New Roman" w:hAnsi="Times New Roman" w:cs="Times New Roman"/>
          <w:sz w:val="26"/>
          <w:szCs w:val="26"/>
          <w:lang w:eastAsia="ru-RU"/>
        </w:rPr>
        <w:t xml:space="preserve"> тыс. семей частично или полностью погасили материнским капиталом </w:t>
      </w:r>
      <w:r w:rsidRPr="00F55642">
        <w:rPr>
          <w:rFonts w:ascii="Times New Roman" w:eastAsia="Times New Roman" w:hAnsi="Times New Roman" w:cs="Times New Roman"/>
          <w:sz w:val="26"/>
          <w:szCs w:val="26"/>
          <w:lang w:eastAsia="ru-RU"/>
        </w:rPr>
        <w:t>жилищные кредиты. Еще более 19,6</w:t>
      </w:r>
      <w:r w:rsidRPr="003E460E">
        <w:rPr>
          <w:rFonts w:ascii="Times New Roman" w:eastAsia="Times New Roman" w:hAnsi="Times New Roman" w:cs="Times New Roman"/>
          <w:sz w:val="26"/>
          <w:szCs w:val="26"/>
          <w:lang w:eastAsia="ru-RU"/>
        </w:rPr>
        <w:t xml:space="preserve"> тыс. семей улучшили жилищные условия без привлечения кредитных средств. Улучшение жилищных условий по-прежнему остается самым популярным направлением расходования средств материнского капитала.</w:t>
      </w:r>
      <w:r w:rsidR="00F55642" w:rsidRPr="00F55642">
        <w:rPr>
          <w:rFonts w:ascii="Times New Roman" w:eastAsia="Times New Roman" w:hAnsi="Times New Roman" w:cs="Times New Roman"/>
          <w:sz w:val="26"/>
          <w:szCs w:val="26"/>
          <w:lang w:eastAsia="ru-RU"/>
        </w:rPr>
        <w:t xml:space="preserve"> </w:t>
      </w:r>
      <w:r w:rsidR="00F55642" w:rsidRPr="003E460E">
        <w:rPr>
          <w:rFonts w:ascii="Times New Roman" w:eastAsia="Times New Roman" w:hAnsi="Times New Roman" w:cs="Times New Roman"/>
          <w:sz w:val="26"/>
          <w:szCs w:val="26"/>
          <w:lang w:eastAsia="ru-RU"/>
        </w:rPr>
        <w:t>Помимо этого региональное Отделение ПФР приняло свыше 6 тыс. заявлений на обучение детей и 12 заявок на перевод средств материнского капитала на накопительную пенсию мамы</w:t>
      </w:r>
    </w:p>
    <w:p w:rsidR="003E460E" w:rsidRPr="00F55642" w:rsidRDefault="003E460E" w:rsidP="00F55642">
      <w:pPr>
        <w:spacing w:after="0"/>
        <w:ind w:firstLine="567"/>
        <w:jc w:val="both"/>
        <w:rPr>
          <w:rFonts w:ascii="Times New Roman" w:eastAsia="Times New Roman" w:hAnsi="Times New Roman" w:cs="Times New Roman"/>
          <w:sz w:val="26"/>
          <w:szCs w:val="26"/>
          <w:lang w:eastAsia="ru-RU"/>
        </w:rPr>
      </w:pPr>
      <w:r w:rsidRPr="00F55642">
        <w:rPr>
          <w:rFonts w:ascii="Times New Roman" w:eastAsia="Times New Roman" w:hAnsi="Times New Roman" w:cs="Times New Roman"/>
          <w:sz w:val="26"/>
          <w:szCs w:val="26"/>
          <w:lang w:eastAsia="ru-RU"/>
        </w:rPr>
        <w:t xml:space="preserve">Однако семьям не всегда удается воспользоваться принадлежащими им по закону средствами без потерь. Прежде всего, это связано с возросшей активностью сомнительных организаций, которые предлагают владельцам сертификатов заключение договоров займа на приобретение или строительство жилья. Как правило, в подобных случаях предметом сделки является непригодная для жилья недвижимость, которую продают по стоимости, равной размеру материнского капитала.  </w:t>
      </w:r>
    </w:p>
    <w:p w:rsidR="003E460E" w:rsidRPr="00F55642" w:rsidRDefault="003E460E" w:rsidP="00F55642">
      <w:pPr>
        <w:spacing w:after="0"/>
        <w:ind w:firstLine="708"/>
        <w:jc w:val="both"/>
        <w:rPr>
          <w:rFonts w:ascii="Times New Roman" w:hAnsi="Times New Roman" w:cs="Times New Roman"/>
          <w:sz w:val="26"/>
          <w:szCs w:val="26"/>
        </w:rPr>
      </w:pPr>
      <w:r w:rsidRPr="00F55642">
        <w:rPr>
          <w:rFonts w:ascii="Times New Roman" w:hAnsi="Times New Roman" w:cs="Times New Roman"/>
          <w:sz w:val="26"/>
          <w:szCs w:val="26"/>
        </w:rPr>
        <w:t>Заключив договор с представителем такой организации, семья рискует остаться не только без жилья, но и без средств, гарантированных ей государством. Кроме этого, представители таких фирм за свои услуги взымают процент, равный 60-70 тысячам рублей из средств материнского капитала. От действий подобных организаций страдают не только доверчивые мамы, но и ущемляются  права несовершеннолетних детей.</w:t>
      </w:r>
    </w:p>
    <w:p w:rsidR="003E460E" w:rsidRPr="003E460E" w:rsidRDefault="003E460E" w:rsidP="00F55642">
      <w:pPr>
        <w:spacing w:after="0"/>
        <w:ind w:firstLine="708"/>
        <w:jc w:val="both"/>
        <w:rPr>
          <w:rFonts w:ascii="Times New Roman" w:hAnsi="Times New Roman" w:cs="Times New Roman"/>
          <w:sz w:val="26"/>
          <w:szCs w:val="26"/>
        </w:rPr>
      </w:pPr>
      <w:r w:rsidRPr="00F55642">
        <w:rPr>
          <w:rFonts w:ascii="Times New Roman" w:hAnsi="Times New Roman" w:cs="Times New Roman"/>
          <w:sz w:val="26"/>
          <w:szCs w:val="26"/>
        </w:rPr>
        <w:t>Отделение ПФР по Белгородской области настоятельно рекомендует владельцам сертификатов, принявшим решение заключить договор займа на приобретение или строительство жилья, предварительно проконсультироваться со специалистом территориального органа Пенсионного фонда и лишь после этого связывать себя договорными обязательствами с фирмой. Такие меры предосторожности гарантированно уберегут семью от неблагоприятного исхода в будущем и предотвратят факт неумышленного нарушения закона в части нецелевого использовани</w:t>
      </w:r>
      <w:r w:rsidR="00F55642">
        <w:rPr>
          <w:rFonts w:ascii="Times New Roman" w:hAnsi="Times New Roman" w:cs="Times New Roman"/>
          <w:sz w:val="26"/>
          <w:szCs w:val="26"/>
        </w:rPr>
        <w:t>я средств федерального бюджета.</w:t>
      </w:r>
    </w:p>
    <w:p w:rsidR="003E460E" w:rsidRPr="003E460E" w:rsidRDefault="003E460E" w:rsidP="00F55642">
      <w:pPr>
        <w:spacing w:after="0"/>
        <w:jc w:val="both"/>
        <w:rPr>
          <w:rFonts w:ascii="Times New Roman" w:eastAsia="Times New Roman" w:hAnsi="Times New Roman" w:cs="Times New Roman"/>
          <w:sz w:val="26"/>
          <w:szCs w:val="26"/>
          <w:lang w:eastAsia="ru-RU"/>
        </w:rPr>
      </w:pPr>
      <w:r w:rsidRPr="003E460E">
        <w:rPr>
          <w:rFonts w:ascii="Times New Roman" w:eastAsia="Times New Roman" w:hAnsi="Times New Roman" w:cs="Times New Roman"/>
          <w:sz w:val="26"/>
          <w:szCs w:val="26"/>
          <w:lang w:eastAsia="ru-RU"/>
        </w:rPr>
        <w:t>     За десять лет действия программы материнский сертификат получили более 7</w:t>
      </w:r>
      <w:r w:rsidRPr="00F55642">
        <w:rPr>
          <w:rFonts w:ascii="Times New Roman" w:eastAsia="Times New Roman" w:hAnsi="Times New Roman" w:cs="Times New Roman"/>
          <w:sz w:val="26"/>
          <w:szCs w:val="26"/>
          <w:lang w:eastAsia="ru-RU"/>
        </w:rPr>
        <w:t>6</w:t>
      </w:r>
      <w:r w:rsidRPr="003E460E">
        <w:rPr>
          <w:rFonts w:ascii="Times New Roman" w:eastAsia="Times New Roman" w:hAnsi="Times New Roman" w:cs="Times New Roman"/>
          <w:sz w:val="26"/>
          <w:szCs w:val="26"/>
          <w:lang w:eastAsia="ru-RU"/>
        </w:rPr>
        <w:t xml:space="preserve"> тыс. белгородских семей. Общая сумма перечисленных средств по ним составила 18,</w:t>
      </w:r>
      <w:r w:rsidRPr="00F55642">
        <w:rPr>
          <w:rFonts w:ascii="Times New Roman" w:eastAsia="Times New Roman" w:hAnsi="Times New Roman" w:cs="Times New Roman"/>
          <w:sz w:val="26"/>
          <w:szCs w:val="26"/>
          <w:lang w:eastAsia="ru-RU"/>
        </w:rPr>
        <w:t>4</w:t>
      </w:r>
      <w:r w:rsidRPr="003E460E">
        <w:rPr>
          <w:rFonts w:ascii="Times New Roman" w:eastAsia="Times New Roman" w:hAnsi="Times New Roman" w:cs="Times New Roman"/>
          <w:sz w:val="26"/>
          <w:szCs w:val="26"/>
          <w:lang w:eastAsia="ru-RU"/>
        </w:rPr>
        <w:t xml:space="preserve"> млрд. рублей.</w:t>
      </w:r>
    </w:p>
    <w:p w:rsidR="00507BE4" w:rsidRPr="00F55642" w:rsidRDefault="003E460E" w:rsidP="00F55642">
      <w:pPr>
        <w:spacing w:after="0"/>
        <w:ind w:firstLine="426"/>
        <w:jc w:val="both"/>
        <w:rPr>
          <w:rFonts w:ascii="Times New Roman" w:eastAsia="Times New Roman" w:hAnsi="Times New Roman" w:cs="Times New Roman"/>
          <w:sz w:val="26"/>
          <w:szCs w:val="26"/>
          <w:lang w:eastAsia="ru-RU"/>
        </w:rPr>
      </w:pPr>
      <w:r w:rsidRPr="003E460E">
        <w:rPr>
          <w:rFonts w:ascii="Times New Roman" w:eastAsia="Times New Roman" w:hAnsi="Times New Roman" w:cs="Times New Roman"/>
          <w:sz w:val="26"/>
          <w:szCs w:val="26"/>
          <w:lang w:eastAsia="ru-RU"/>
        </w:rPr>
        <w:t xml:space="preserve">Напомним, в 2017 году размер материнского капитала –  453 026 рублей. Для получения права на материнский капитал необходимо, чтобы ребенок, который дает право на сертификат, родился или был усыновлен до 31 декабря 2018 года. При этом само получение сертификата и распоряжение его средствами временем не </w:t>
      </w:r>
      <w:proofErr w:type="gramStart"/>
      <w:r w:rsidRPr="003E460E">
        <w:rPr>
          <w:rFonts w:ascii="Times New Roman" w:eastAsia="Times New Roman" w:hAnsi="Times New Roman" w:cs="Times New Roman"/>
          <w:sz w:val="26"/>
          <w:szCs w:val="26"/>
          <w:lang w:eastAsia="ru-RU"/>
        </w:rPr>
        <w:t>ограничены</w:t>
      </w:r>
      <w:proofErr w:type="gramEnd"/>
      <w:r w:rsidRPr="003E460E">
        <w:rPr>
          <w:rFonts w:ascii="Times New Roman" w:eastAsia="Times New Roman" w:hAnsi="Times New Roman" w:cs="Times New Roman"/>
          <w:sz w:val="26"/>
          <w:szCs w:val="26"/>
          <w:lang w:eastAsia="ru-RU"/>
        </w:rPr>
        <w:t>.</w:t>
      </w:r>
    </w:p>
    <w:sectPr w:rsidR="00507BE4" w:rsidRPr="00F55642" w:rsidSect="003E460E">
      <w:headerReference w:type="default" r:id="rId7"/>
      <w:pgSz w:w="11906" w:h="16838"/>
      <w:pgMar w:top="156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CF7" w:rsidRDefault="00653CF7" w:rsidP="003E460E">
      <w:pPr>
        <w:spacing w:after="0" w:line="240" w:lineRule="auto"/>
      </w:pPr>
      <w:r>
        <w:separator/>
      </w:r>
    </w:p>
  </w:endnote>
  <w:endnote w:type="continuationSeparator" w:id="0">
    <w:p w:rsidR="00653CF7" w:rsidRDefault="00653CF7" w:rsidP="003E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CF7" w:rsidRDefault="00653CF7" w:rsidP="003E460E">
      <w:pPr>
        <w:spacing w:after="0" w:line="240" w:lineRule="auto"/>
      </w:pPr>
      <w:r>
        <w:separator/>
      </w:r>
    </w:p>
  </w:footnote>
  <w:footnote w:type="continuationSeparator" w:id="0">
    <w:p w:rsidR="00653CF7" w:rsidRDefault="00653CF7" w:rsidP="003E4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60E" w:rsidRDefault="003E460E">
    <w:pPr>
      <w:pStyle w:val="a6"/>
    </w:pPr>
    <w:r>
      <w:rPr>
        <w:noProof/>
        <w:lang w:eastAsia="ru-RU"/>
      </w:rPr>
      <mc:AlternateContent>
        <mc:Choice Requires="wps">
          <w:drawing>
            <wp:anchor distT="0" distB="0" distL="114300" distR="114300" simplePos="0" relativeHeight="251658240" behindDoc="0" locked="0" layoutInCell="1" allowOverlap="1" wp14:anchorId="1BAC532E" wp14:editId="3CFFC9FA">
              <wp:simplePos x="0" y="0"/>
              <wp:positionH relativeFrom="column">
                <wp:posOffset>171450</wp:posOffset>
              </wp:positionH>
              <wp:positionV relativeFrom="paragraph">
                <wp:posOffset>397510</wp:posOffset>
              </wp:positionV>
              <wp:extent cx="5255260" cy="0"/>
              <wp:effectExtent l="0" t="0" r="2159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1.3pt" to="427.3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" strokeweight="1pt"/>
          </w:pict>
        </mc:Fallback>
      </mc:AlternateContent>
    </w:r>
    <w:r>
      <w:rPr>
        <w:noProof/>
        <w:lang w:eastAsia="ru-RU"/>
      </w:rPr>
      <w:drawing>
        <wp:anchor distT="0" distB="0" distL="114300" distR="114300" simplePos="0" relativeHeight="251659264" behindDoc="1" locked="0" layoutInCell="1" allowOverlap="1" wp14:anchorId="68E3EF7D" wp14:editId="0B67797C">
          <wp:simplePos x="0" y="0"/>
          <wp:positionH relativeFrom="column">
            <wp:posOffset>2524125</wp:posOffset>
          </wp:positionH>
          <wp:positionV relativeFrom="paragraph">
            <wp:posOffset>-202565</wp:posOffset>
          </wp:positionV>
          <wp:extent cx="450850" cy="457200"/>
          <wp:effectExtent l="0" t="0" r="6350" b="0"/>
          <wp:wrapNone/>
          <wp:docPr id="3" name="Рисунок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60E"/>
    <w:rsid w:val="003E3C02"/>
    <w:rsid w:val="003E460E"/>
    <w:rsid w:val="00507BE4"/>
    <w:rsid w:val="00653CF7"/>
    <w:rsid w:val="00F55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46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E46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460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E460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E46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E460E"/>
    <w:rPr>
      <w:i/>
      <w:iCs/>
    </w:rPr>
  </w:style>
  <w:style w:type="character" w:styleId="a5">
    <w:name w:val="Strong"/>
    <w:basedOn w:val="a0"/>
    <w:uiPriority w:val="22"/>
    <w:qFormat/>
    <w:rsid w:val="003E460E"/>
    <w:rPr>
      <w:b/>
      <w:bCs/>
    </w:rPr>
  </w:style>
  <w:style w:type="paragraph" w:styleId="a6">
    <w:name w:val="header"/>
    <w:basedOn w:val="a"/>
    <w:link w:val="a7"/>
    <w:uiPriority w:val="99"/>
    <w:unhideWhenUsed/>
    <w:rsid w:val="003E46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460E"/>
  </w:style>
  <w:style w:type="paragraph" w:styleId="a8">
    <w:name w:val="footer"/>
    <w:basedOn w:val="a"/>
    <w:link w:val="a9"/>
    <w:uiPriority w:val="99"/>
    <w:unhideWhenUsed/>
    <w:rsid w:val="003E46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460E"/>
  </w:style>
  <w:style w:type="paragraph" w:styleId="aa">
    <w:name w:val="No Spacing"/>
    <w:uiPriority w:val="1"/>
    <w:qFormat/>
    <w:rsid w:val="003E460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46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E46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460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E460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E46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E460E"/>
    <w:rPr>
      <w:i/>
      <w:iCs/>
    </w:rPr>
  </w:style>
  <w:style w:type="character" w:styleId="a5">
    <w:name w:val="Strong"/>
    <w:basedOn w:val="a0"/>
    <w:uiPriority w:val="22"/>
    <w:qFormat/>
    <w:rsid w:val="003E460E"/>
    <w:rPr>
      <w:b/>
      <w:bCs/>
    </w:rPr>
  </w:style>
  <w:style w:type="paragraph" w:styleId="a6">
    <w:name w:val="header"/>
    <w:basedOn w:val="a"/>
    <w:link w:val="a7"/>
    <w:uiPriority w:val="99"/>
    <w:unhideWhenUsed/>
    <w:rsid w:val="003E46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460E"/>
  </w:style>
  <w:style w:type="paragraph" w:styleId="a8">
    <w:name w:val="footer"/>
    <w:basedOn w:val="a"/>
    <w:link w:val="a9"/>
    <w:uiPriority w:val="99"/>
    <w:unhideWhenUsed/>
    <w:rsid w:val="003E46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460E"/>
  </w:style>
  <w:style w:type="paragraph" w:styleId="aa">
    <w:name w:val="No Spacing"/>
    <w:uiPriority w:val="1"/>
    <w:qFormat/>
    <w:rsid w:val="003E460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703188">
      <w:bodyDiv w:val="1"/>
      <w:marLeft w:val="0"/>
      <w:marRight w:val="0"/>
      <w:marTop w:val="0"/>
      <w:marBottom w:val="0"/>
      <w:divBdr>
        <w:top w:val="none" w:sz="0" w:space="0" w:color="auto"/>
        <w:left w:val="none" w:sz="0" w:space="0" w:color="auto"/>
        <w:bottom w:val="none" w:sz="0" w:space="0" w:color="auto"/>
        <w:right w:val="none" w:sz="0" w:space="0" w:color="auto"/>
      </w:divBdr>
      <w:divsChild>
        <w:div w:id="1757052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ОПФР по Белгородской области</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Ковалева</dc:creator>
  <cp:lastModifiedBy>Мерецкая Елена Вячеславовна</cp:lastModifiedBy>
  <cp:revision>2</cp:revision>
  <dcterms:created xsi:type="dcterms:W3CDTF">2017-10-20T09:29:00Z</dcterms:created>
  <dcterms:modified xsi:type="dcterms:W3CDTF">2017-10-20T09:29:00Z</dcterms:modified>
</cp:coreProperties>
</file>