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4C3" w:rsidRDefault="002E1EBC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33B8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 </w:t>
      </w:r>
      <w:r w:rsidRPr="00D3600A">
        <w:rPr>
          <w:rFonts w:ascii="Times New Roman" w:hAnsi="Times New Roman" w:cs="Times New Roman"/>
          <w:b/>
          <w:sz w:val="26"/>
          <w:szCs w:val="26"/>
        </w:rPr>
        <w:t xml:space="preserve">Стоимость такой юридической услуги варьируется от 17 до 20 тысяч рублей. </w:t>
      </w:r>
    </w:p>
    <w:p w:rsidR="00D3600A" w:rsidRDefault="002B24C3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3600A">
        <w:rPr>
          <w:rFonts w:ascii="Times New Roman" w:hAnsi="Times New Roman" w:cs="Times New Roman"/>
          <w:sz w:val="26"/>
          <w:szCs w:val="26"/>
        </w:rPr>
        <w:t>о слов пенсионеров, о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88E">
        <w:rPr>
          <w:rFonts w:ascii="Times New Roman" w:hAnsi="Times New Roman" w:cs="Times New Roman"/>
          <w:sz w:val="26"/>
          <w:szCs w:val="26"/>
        </w:rPr>
        <w:t>воспользоваться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288E">
        <w:rPr>
          <w:rFonts w:ascii="Times New Roman" w:hAnsi="Times New Roman" w:cs="Times New Roman"/>
          <w:sz w:val="26"/>
          <w:szCs w:val="26"/>
        </w:rPr>
        <w:t>услугами</w:t>
      </w:r>
      <w:r>
        <w:rPr>
          <w:rFonts w:ascii="Times New Roman" w:hAnsi="Times New Roman" w:cs="Times New Roman"/>
          <w:sz w:val="26"/>
          <w:szCs w:val="26"/>
        </w:rPr>
        <w:t xml:space="preserve"> так называемых </w:t>
      </w:r>
      <w:r w:rsidR="006678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юридических фирм</w:t>
      </w:r>
      <w:r w:rsidR="00667875">
        <w:rPr>
          <w:rFonts w:ascii="Times New Roman" w:hAnsi="Times New Roman" w:cs="Times New Roman"/>
          <w:sz w:val="26"/>
          <w:szCs w:val="26"/>
        </w:rPr>
        <w:t>»</w:t>
      </w:r>
      <w:r w:rsidR="00D3600A">
        <w:rPr>
          <w:rFonts w:ascii="Times New Roman" w:hAnsi="Times New Roman" w:cs="Times New Roman"/>
          <w:sz w:val="26"/>
          <w:szCs w:val="26"/>
        </w:rPr>
        <w:t xml:space="preserve"> </w:t>
      </w:r>
      <w:r w:rsidR="00667875">
        <w:rPr>
          <w:rFonts w:ascii="Times New Roman" w:hAnsi="Times New Roman" w:cs="Times New Roman"/>
          <w:sz w:val="26"/>
          <w:szCs w:val="26"/>
        </w:rPr>
        <w:t xml:space="preserve">для составления </w:t>
      </w:r>
      <w:r w:rsidR="00D3600A">
        <w:rPr>
          <w:rFonts w:ascii="Times New Roman" w:hAnsi="Times New Roman" w:cs="Times New Roman"/>
          <w:sz w:val="26"/>
          <w:szCs w:val="26"/>
        </w:rPr>
        <w:t>заявлени</w:t>
      </w:r>
      <w:r w:rsidR="00667875">
        <w:rPr>
          <w:rFonts w:ascii="Times New Roman" w:hAnsi="Times New Roman" w:cs="Times New Roman"/>
          <w:sz w:val="26"/>
          <w:szCs w:val="26"/>
        </w:rPr>
        <w:t>я</w:t>
      </w:r>
      <w:r w:rsidR="00D36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D3600A">
        <w:rPr>
          <w:rFonts w:ascii="Times New Roman" w:hAnsi="Times New Roman" w:cs="Times New Roman"/>
          <w:sz w:val="26"/>
          <w:szCs w:val="26"/>
        </w:rPr>
        <w:t xml:space="preserve"> перерасчет</w:t>
      </w:r>
      <w:r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 они узнали из всплывающей рекламы </w:t>
      </w:r>
      <w:proofErr w:type="gramStart"/>
      <w:r w:rsidR="00D3600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3600A">
        <w:rPr>
          <w:rFonts w:ascii="Times New Roman" w:hAnsi="Times New Roman" w:cs="Times New Roman"/>
          <w:sz w:val="26"/>
          <w:szCs w:val="26"/>
        </w:rPr>
        <w:t xml:space="preserve"> различных </w:t>
      </w:r>
      <w:proofErr w:type="spellStart"/>
      <w:r w:rsidR="00D3600A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D3600A">
        <w:rPr>
          <w:rFonts w:ascii="Times New Roman" w:hAnsi="Times New Roman" w:cs="Times New Roman"/>
          <w:sz w:val="26"/>
          <w:szCs w:val="26"/>
        </w:rPr>
        <w:t>. Перейдя по ссылке, граждан</w:t>
      </w:r>
      <w:r w:rsidR="00667875">
        <w:rPr>
          <w:rFonts w:ascii="Times New Roman" w:hAnsi="Times New Roman" w:cs="Times New Roman"/>
          <w:sz w:val="26"/>
          <w:szCs w:val="26"/>
        </w:rPr>
        <w:t xml:space="preserve">ам </w:t>
      </w:r>
      <w:r w:rsidR="007D36B0">
        <w:rPr>
          <w:rFonts w:ascii="Times New Roman" w:hAnsi="Times New Roman" w:cs="Times New Roman"/>
          <w:sz w:val="26"/>
          <w:szCs w:val="26"/>
        </w:rPr>
        <w:t>предлагают</w:t>
      </w:r>
      <w:r w:rsidR="00667875">
        <w:rPr>
          <w:rFonts w:ascii="Times New Roman" w:hAnsi="Times New Roman" w:cs="Times New Roman"/>
          <w:sz w:val="26"/>
          <w:szCs w:val="26"/>
        </w:rPr>
        <w:t xml:space="preserve"> оставить контактный</w:t>
      </w:r>
      <w:r w:rsidR="00D3600A">
        <w:rPr>
          <w:rFonts w:ascii="Times New Roman" w:hAnsi="Times New Roman" w:cs="Times New Roman"/>
          <w:sz w:val="26"/>
          <w:szCs w:val="26"/>
        </w:rPr>
        <w:t xml:space="preserve"> номер телефона, </w:t>
      </w:r>
      <w:r w:rsidR="00667875">
        <w:rPr>
          <w:rFonts w:ascii="Times New Roman" w:hAnsi="Times New Roman" w:cs="Times New Roman"/>
          <w:sz w:val="26"/>
          <w:szCs w:val="26"/>
        </w:rPr>
        <w:t xml:space="preserve">на который спустя несколько минут </w:t>
      </w:r>
      <w:r w:rsidR="00D3600A">
        <w:rPr>
          <w:rFonts w:ascii="Times New Roman" w:hAnsi="Times New Roman" w:cs="Times New Roman"/>
          <w:sz w:val="26"/>
          <w:szCs w:val="26"/>
        </w:rPr>
        <w:t>пост</w:t>
      </w:r>
      <w:r w:rsidR="007D36B0">
        <w:rPr>
          <w:rFonts w:ascii="Times New Roman" w:hAnsi="Times New Roman" w:cs="Times New Roman"/>
          <w:sz w:val="26"/>
          <w:szCs w:val="26"/>
        </w:rPr>
        <w:t xml:space="preserve">упает </w:t>
      </w:r>
      <w:r w:rsidR="00D3600A">
        <w:rPr>
          <w:rFonts w:ascii="Times New Roman" w:hAnsi="Times New Roman" w:cs="Times New Roman"/>
          <w:sz w:val="26"/>
          <w:szCs w:val="26"/>
        </w:rPr>
        <w:t xml:space="preserve">звонок от </w:t>
      </w:r>
      <w:r w:rsidR="00667875">
        <w:rPr>
          <w:rFonts w:ascii="Times New Roman" w:hAnsi="Times New Roman" w:cs="Times New Roman"/>
          <w:sz w:val="26"/>
          <w:szCs w:val="26"/>
        </w:rPr>
        <w:t>«</w:t>
      </w:r>
      <w:r w:rsidR="00D3600A">
        <w:rPr>
          <w:rFonts w:ascii="Times New Roman" w:hAnsi="Times New Roman" w:cs="Times New Roman"/>
          <w:sz w:val="26"/>
          <w:szCs w:val="26"/>
        </w:rPr>
        <w:t>сотрудника юридической компании</w:t>
      </w:r>
      <w:r w:rsidR="00667875">
        <w:rPr>
          <w:rFonts w:ascii="Times New Roman" w:hAnsi="Times New Roman" w:cs="Times New Roman"/>
          <w:sz w:val="26"/>
          <w:szCs w:val="26"/>
        </w:rPr>
        <w:t>»</w:t>
      </w:r>
      <w:r w:rsidR="00D3600A">
        <w:rPr>
          <w:rFonts w:ascii="Times New Roman" w:hAnsi="Times New Roman" w:cs="Times New Roman"/>
          <w:sz w:val="26"/>
          <w:szCs w:val="26"/>
        </w:rPr>
        <w:t>. В беседе с получателем пенсии, уточнив продолжительность стажа и текущий размер пенсии, консультант сразу же называл гарантир</w:t>
      </w:r>
      <w:r w:rsidR="007D36B0">
        <w:rPr>
          <w:rFonts w:ascii="Times New Roman" w:hAnsi="Times New Roman" w:cs="Times New Roman"/>
          <w:sz w:val="26"/>
          <w:szCs w:val="26"/>
        </w:rPr>
        <w:t>ованную сумму увеличения пенсии, что значительно больше назначенной пенсии ПФР.</w:t>
      </w:r>
      <w:r w:rsidR="00D3600A"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оплачивали счет на предоставление юридических услуг по составлению заявления о перерасчете пенсии.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Аналогичные заявления уже поступали в Управления ПФР в городах Старый Оскол, Белгород, Шебекино и в Белгородском районе.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1D" w:rsidRDefault="0093641D" w:rsidP="00D3600A">
      <w:pPr>
        <w:spacing w:after="0" w:line="240" w:lineRule="auto"/>
      </w:pPr>
      <w:r>
        <w:separator/>
      </w:r>
    </w:p>
  </w:endnote>
  <w:endnote w:type="continuationSeparator" w:id="0">
    <w:p w:rsidR="0093641D" w:rsidRDefault="0093641D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1D" w:rsidRDefault="0093641D" w:rsidP="00D3600A">
      <w:pPr>
        <w:spacing w:after="0" w:line="240" w:lineRule="auto"/>
      </w:pPr>
      <w:r>
        <w:separator/>
      </w:r>
    </w:p>
  </w:footnote>
  <w:footnote w:type="continuationSeparator" w:id="0">
    <w:p w:rsidR="0093641D" w:rsidRDefault="0093641D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120A94"/>
    <w:rsid w:val="00150C5F"/>
    <w:rsid w:val="00167C10"/>
    <w:rsid w:val="002B24C3"/>
    <w:rsid w:val="002E1EBC"/>
    <w:rsid w:val="00442EC6"/>
    <w:rsid w:val="004A57DE"/>
    <w:rsid w:val="004C6072"/>
    <w:rsid w:val="00506680"/>
    <w:rsid w:val="005A4EA1"/>
    <w:rsid w:val="006333F3"/>
    <w:rsid w:val="00664DA7"/>
    <w:rsid w:val="00667875"/>
    <w:rsid w:val="007D36B0"/>
    <w:rsid w:val="00806B29"/>
    <w:rsid w:val="00891947"/>
    <w:rsid w:val="0093641D"/>
    <w:rsid w:val="009473C5"/>
    <w:rsid w:val="00964A2A"/>
    <w:rsid w:val="00B333B8"/>
    <w:rsid w:val="00BB0014"/>
    <w:rsid w:val="00BF3E78"/>
    <w:rsid w:val="00C3288E"/>
    <w:rsid w:val="00D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2018-07-18T07:06:00Z</cp:lastPrinted>
  <dcterms:created xsi:type="dcterms:W3CDTF">2018-07-31T08:57:00Z</dcterms:created>
  <dcterms:modified xsi:type="dcterms:W3CDTF">2018-07-31T08:57:00Z</dcterms:modified>
</cp:coreProperties>
</file>