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05" w:rsidRPr="00657805" w:rsidRDefault="00657805" w:rsidP="00657805">
      <w:pPr>
        <w:pStyle w:val="a3"/>
        <w:ind w:firstLine="567"/>
        <w:jc w:val="center"/>
        <w:rPr>
          <w:b/>
          <w:i/>
          <w:sz w:val="26"/>
          <w:szCs w:val="26"/>
          <w:lang w:eastAsia="ru-RU"/>
        </w:rPr>
      </w:pPr>
      <w:r w:rsidRPr="00657805">
        <w:rPr>
          <w:b/>
          <w:i/>
          <w:sz w:val="26"/>
          <w:szCs w:val="26"/>
          <w:lang w:eastAsia="ru-RU"/>
        </w:rPr>
        <w:t>Важно</w:t>
      </w:r>
      <w:r>
        <w:rPr>
          <w:b/>
          <w:i/>
          <w:sz w:val="26"/>
          <w:szCs w:val="26"/>
          <w:lang w:eastAsia="ru-RU"/>
        </w:rPr>
        <w:t xml:space="preserve"> знать для формирования накопительной части пенсии</w:t>
      </w:r>
      <w:r w:rsidRPr="00657805">
        <w:rPr>
          <w:b/>
          <w:i/>
          <w:sz w:val="26"/>
          <w:szCs w:val="26"/>
          <w:lang w:eastAsia="ru-RU"/>
        </w:rPr>
        <w:t>:</w:t>
      </w:r>
      <w:r w:rsidRPr="0065780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</w:t>
      </w:r>
      <w:bookmarkStart w:id="0" w:name="_GoBack"/>
      <w:bookmarkEnd w:id="0"/>
      <w:r w:rsidRPr="00657805">
        <w:rPr>
          <w:b/>
          <w:i/>
          <w:sz w:val="26"/>
          <w:szCs w:val="26"/>
        </w:rPr>
        <w:t>осрочный переход к другому страховщику может повлеч</w:t>
      </w:r>
      <w:r>
        <w:rPr>
          <w:b/>
          <w:i/>
          <w:sz w:val="26"/>
          <w:szCs w:val="26"/>
        </w:rPr>
        <w:t>ь потерю инвестиционного дохода!</w:t>
      </w:r>
    </w:p>
    <w:p w:rsidR="000C18C5" w:rsidRPr="00DA5BE8" w:rsidRDefault="000C18C5" w:rsidP="00ED443F">
      <w:pPr>
        <w:pStyle w:val="a3"/>
        <w:ind w:firstLine="567"/>
        <w:rPr>
          <w:sz w:val="26"/>
          <w:szCs w:val="26"/>
          <w:lang w:eastAsia="ru-RU"/>
        </w:rPr>
      </w:pPr>
      <w:proofErr w:type="gramStart"/>
      <w:r w:rsidRPr="00DA5BE8">
        <w:rPr>
          <w:sz w:val="26"/>
          <w:szCs w:val="26"/>
          <w:lang w:eastAsia="ru-RU"/>
        </w:rPr>
        <w:t>С 1 января 2019 года вступ</w:t>
      </w:r>
      <w:r w:rsidR="008B7753" w:rsidRPr="00DA5BE8">
        <w:rPr>
          <w:sz w:val="26"/>
          <w:szCs w:val="26"/>
          <w:lang w:eastAsia="ru-RU"/>
        </w:rPr>
        <w:t>или</w:t>
      </w:r>
      <w:r w:rsidRPr="00DA5BE8">
        <w:rPr>
          <w:sz w:val="26"/>
          <w:szCs w:val="26"/>
          <w:lang w:eastAsia="ru-RU"/>
        </w:rPr>
        <w:t xml:space="preserve"> в силу изменения, внесенные Федеральным  законом от 29 июля 2018 г. № 269-ФЗ «О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страховании»  в статьи 36.7, 36.8 Федерального закона от 7 мая 1998 года № 75-ФЗ «О негосударственных пенсионных фондах».</w:t>
      </w:r>
      <w:proofErr w:type="gramEnd"/>
    </w:p>
    <w:p w:rsidR="00BD08DE" w:rsidRPr="00DA5BE8" w:rsidRDefault="00BD08DE" w:rsidP="00BD08DE">
      <w:pPr>
        <w:pStyle w:val="a3"/>
        <w:ind w:firstLine="567"/>
        <w:rPr>
          <w:color w:val="000000"/>
          <w:sz w:val="26"/>
          <w:szCs w:val="26"/>
        </w:rPr>
      </w:pPr>
      <w:proofErr w:type="gramStart"/>
      <w:r w:rsidRPr="00DA5BE8">
        <w:rPr>
          <w:sz w:val="26"/>
          <w:szCs w:val="26"/>
          <w:lang w:eastAsia="ru-RU"/>
        </w:rPr>
        <w:t>В соответствии с указанными изменениями с 1 января 2019 г. п</w:t>
      </w:r>
      <w:r w:rsidRPr="00DA5BE8">
        <w:rPr>
          <w:color w:val="000000"/>
          <w:sz w:val="26"/>
          <w:szCs w:val="26"/>
        </w:rPr>
        <w:t>одать заявление о смене страховщика (о переходе (досрочном переходе) из Пенсионного фонда Российской Федерации в негосударственный пенсионный фонд, из одного негосударственного пенсионного фонда в другой, из негосударственного пенсионного фонда в Пенсионный фонд Российской Федерации) можно двумя способами - в территориальный орган Пенсионного фонда Российской Федерации лично или через представителя, действующего на</w:t>
      </w:r>
      <w:proofErr w:type="gramEnd"/>
      <w:r w:rsidRPr="00DA5BE8">
        <w:rPr>
          <w:color w:val="000000"/>
          <w:sz w:val="26"/>
          <w:szCs w:val="26"/>
        </w:rPr>
        <w:t xml:space="preserve"> </w:t>
      </w:r>
      <w:proofErr w:type="gramStart"/>
      <w:r w:rsidRPr="00DA5BE8">
        <w:rPr>
          <w:color w:val="000000"/>
          <w:sz w:val="26"/>
          <w:szCs w:val="26"/>
        </w:rPr>
        <w:t>основании</w:t>
      </w:r>
      <w:proofErr w:type="gramEnd"/>
      <w:r w:rsidRPr="00DA5BE8">
        <w:rPr>
          <w:color w:val="000000"/>
          <w:sz w:val="26"/>
          <w:szCs w:val="26"/>
        </w:rPr>
        <w:t xml:space="preserve"> нотариально удостоверенной доверенности, либо в форме электронного документа с использованием единого портала государственных и муниципальных услуг.</w:t>
      </w:r>
      <w:r w:rsidRPr="00DA5BE8">
        <w:rPr>
          <w:color w:val="000000"/>
          <w:sz w:val="26"/>
          <w:szCs w:val="26"/>
        </w:rPr>
        <w:tab/>
      </w:r>
    </w:p>
    <w:p w:rsidR="00BD08DE" w:rsidRPr="00DA5BE8" w:rsidRDefault="00BD08DE" w:rsidP="00BD0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BE8">
        <w:rPr>
          <w:rFonts w:ascii="Times New Roman" w:hAnsi="Times New Roman" w:cs="Times New Roman"/>
          <w:sz w:val="26"/>
          <w:szCs w:val="26"/>
        </w:rPr>
        <w:t>Сроки подачи заявлений о смене страховщика – до 1 декабря текущего года.</w:t>
      </w:r>
    </w:p>
    <w:p w:rsidR="00BD08DE" w:rsidRPr="00DA5BE8" w:rsidRDefault="00BD08DE" w:rsidP="00BD08DE">
      <w:pPr>
        <w:pStyle w:val="a3"/>
        <w:ind w:firstLine="567"/>
        <w:rPr>
          <w:sz w:val="26"/>
          <w:szCs w:val="26"/>
          <w:lang w:eastAsia="ru-RU"/>
        </w:rPr>
      </w:pPr>
      <w:r w:rsidRPr="00DA5BE8">
        <w:rPr>
          <w:sz w:val="26"/>
          <w:szCs w:val="26"/>
          <w:lang w:eastAsia="ru-RU"/>
        </w:rPr>
        <w:t>До подачи заявления о переходе (досрочном переходе) в негосударственный пенсионный фонд необходимо с данным негосударственным пенсионным фондом заключить договор об обязательном пенсионном страховании. Реквизиты договора указываются в заявлении о переходе в фонд.</w:t>
      </w:r>
    </w:p>
    <w:p w:rsidR="00BD08DE" w:rsidRPr="00DA5BE8" w:rsidRDefault="00BD08DE" w:rsidP="00BD08DE">
      <w:pPr>
        <w:pStyle w:val="a3"/>
        <w:ind w:firstLine="567"/>
        <w:rPr>
          <w:sz w:val="26"/>
          <w:szCs w:val="26"/>
        </w:rPr>
      </w:pPr>
      <w:r w:rsidRPr="00DA5BE8">
        <w:rPr>
          <w:sz w:val="26"/>
          <w:szCs w:val="26"/>
          <w:lang w:eastAsia="ru-RU"/>
        </w:rPr>
        <w:t xml:space="preserve">Кроме того, </w:t>
      </w:r>
      <w:r w:rsidRPr="00DA5BE8">
        <w:rPr>
          <w:sz w:val="26"/>
          <w:szCs w:val="26"/>
        </w:rPr>
        <w:t>в заявлении застрахованного лица о смене страховщика  застрахованное лицо должно указать контактную информацию для связи с ним (электронный адрес, номер телефона).</w:t>
      </w:r>
    </w:p>
    <w:p w:rsidR="00E6696C" w:rsidRPr="00DA5BE8" w:rsidRDefault="00BD08DE" w:rsidP="00E66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05">
        <w:rPr>
          <w:rFonts w:ascii="Times New Roman" w:hAnsi="Times New Roman" w:cs="Times New Roman"/>
          <w:b/>
          <w:i/>
          <w:sz w:val="26"/>
          <w:szCs w:val="26"/>
          <w:u w:val="single"/>
        </w:rPr>
        <w:t>Досрочный переход к другому страховщику может повлечь потерю инвестиционного дохода, а при отрицательном результате инвестирования – уменьшение средств пенсионных накоплений.</w:t>
      </w:r>
      <w:r w:rsidR="005676CB" w:rsidRPr="00DA5BE8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</w:t>
      </w:r>
      <w:r w:rsidR="00E6696C" w:rsidRPr="00DA5BE8">
        <w:rPr>
          <w:rFonts w:ascii="Times New Roman" w:hAnsi="Times New Roman" w:cs="Times New Roman"/>
          <w:sz w:val="26"/>
          <w:szCs w:val="26"/>
        </w:rPr>
        <w:t>Закон</w:t>
      </w:r>
      <w:r w:rsidR="005676CB" w:rsidRPr="00DA5BE8">
        <w:rPr>
          <w:rFonts w:ascii="Times New Roman" w:hAnsi="Times New Roman" w:cs="Times New Roman"/>
          <w:sz w:val="26"/>
          <w:szCs w:val="26"/>
        </w:rPr>
        <w:t>а</w:t>
      </w:r>
      <w:r w:rsidR="00E6696C" w:rsidRPr="00DA5BE8">
        <w:rPr>
          <w:rFonts w:ascii="Times New Roman" w:hAnsi="Times New Roman" w:cs="Times New Roman"/>
          <w:sz w:val="26"/>
          <w:szCs w:val="26"/>
        </w:rPr>
        <w:t xml:space="preserve"> № 269-ФЗ </w:t>
      </w:r>
      <w:r w:rsidR="005676CB" w:rsidRPr="00DA5BE8">
        <w:rPr>
          <w:rFonts w:ascii="Times New Roman" w:hAnsi="Times New Roman" w:cs="Times New Roman"/>
          <w:sz w:val="26"/>
          <w:szCs w:val="26"/>
        </w:rPr>
        <w:t xml:space="preserve">при подаче застрахованными лицами заявлений о досрочном переходе им выдается уведомление </w:t>
      </w:r>
      <w:r w:rsidR="00E6696C" w:rsidRPr="00DA5BE8">
        <w:rPr>
          <w:rFonts w:ascii="Times New Roman" w:hAnsi="Times New Roman" w:cs="Times New Roman"/>
          <w:sz w:val="26"/>
          <w:szCs w:val="26"/>
        </w:rPr>
        <w:t xml:space="preserve">о сумме </w:t>
      </w:r>
      <w:r w:rsidR="005676CB" w:rsidRPr="00DA5BE8">
        <w:rPr>
          <w:rFonts w:ascii="Times New Roman" w:hAnsi="Times New Roman" w:cs="Times New Roman"/>
          <w:sz w:val="26"/>
          <w:szCs w:val="26"/>
        </w:rPr>
        <w:t xml:space="preserve">средств, которые будут утрачены </w:t>
      </w:r>
      <w:r w:rsidR="00E6696C" w:rsidRPr="00DA5BE8">
        <w:rPr>
          <w:rFonts w:ascii="Times New Roman" w:hAnsi="Times New Roman" w:cs="Times New Roman"/>
          <w:sz w:val="26"/>
          <w:szCs w:val="26"/>
        </w:rPr>
        <w:t>в случае удовлетворения заявлени</w:t>
      </w:r>
      <w:r w:rsidR="005676CB" w:rsidRPr="00DA5BE8">
        <w:rPr>
          <w:rFonts w:ascii="Times New Roman" w:hAnsi="Times New Roman" w:cs="Times New Roman"/>
          <w:sz w:val="26"/>
          <w:szCs w:val="26"/>
        </w:rPr>
        <w:t>й.</w:t>
      </w:r>
      <w:r w:rsidR="00E6696C" w:rsidRPr="00DA5BE8">
        <w:rPr>
          <w:rFonts w:ascii="Times New Roman" w:hAnsi="Times New Roman" w:cs="Times New Roman"/>
          <w:sz w:val="26"/>
          <w:szCs w:val="26"/>
        </w:rPr>
        <w:t xml:space="preserve"> </w:t>
      </w:r>
      <w:r w:rsidR="00657805">
        <w:rPr>
          <w:rFonts w:ascii="Times New Roman" w:hAnsi="Times New Roman" w:cs="Times New Roman"/>
          <w:sz w:val="26"/>
          <w:szCs w:val="26"/>
        </w:rPr>
        <w:t xml:space="preserve">Подробные разъяснения Вы можете получить у специалистов Управления ПФР в </w:t>
      </w:r>
      <w:proofErr w:type="spellStart"/>
      <w:r w:rsidR="0065780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5780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657805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65780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57805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657805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5676CB" w:rsidRPr="00005D8E" w:rsidRDefault="005676CB" w:rsidP="005676CB">
      <w:pPr>
        <w:pStyle w:val="a3"/>
        <w:rPr>
          <w:szCs w:val="28"/>
          <w:lang w:eastAsia="ru-RU"/>
        </w:rPr>
      </w:pPr>
      <w:r w:rsidRPr="00DA5BE8">
        <w:rPr>
          <w:sz w:val="26"/>
          <w:szCs w:val="26"/>
          <w:lang w:eastAsia="ru-RU"/>
        </w:rPr>
        <w:lastRenderedPageBreak/>
        <w:t>Если после подачи заявления о переходе (досрочном переходе) гражданин передумал переходить к другому страховщику, он вправе до 31 декабря года, предшествующего году удовлетворения заявления, подать уведомление об отказе от смены страховщика</w:t>
      </w:r>
      <w:r w:rsidRPr="00005D8E">
        <w:rPr>
          <w:szCs w:val="28"/>
          <w:lang w:eastAsia="ru-RU"/>
        </w:rPr>
        <w:t>.</w:t>
      </w:r>
    </w:p>
    <w:p w:rsidR="00EF4015" w:rsidRPr="00EF4015" w:rsidRDefault="00EF4015" w:rsidP="00EF401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15" w:rsidRPr="00EF4015" w:rsidRDefault="00EF4015" w:rsidP="00EF401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4015" w:rsidRPr="00EF4015" w:rsidSect="000C18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7A0"/>
    <w:multiLevelType w:val="hybridMultilevel"/>
    <w:tmpl w:val="2C6A48AC"/>
    <w:lvl w:ilvl="0" w:tplc="FD0EB02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95CA1"/>
    <w:multiLevelType w:val="hybridMultilevel"/>
    <w:tmpl w:val="BFA813F0"/>
    <w:lvl w:ilvl="0" w:tplc="421242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F33BF2"/>
    <w:multiLevelType w:val="hybridMultilevel"/>
    <w:tmpl w:val="FC6C49E6"/>
    <w:lvl w:ilvl="0" w:tplc="42124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F0787"/>
    <w:multiLevelType w:val="hybridMultilevel"/>
    <w:tmpl w:val="FC8E705C"/>
    <w:lvl w:ilvl="0" w:tplc="42124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C5"/>
    <w:rsid w:val="000C18C5"/>
    <w:rsid w:val="001C76B7"/>
    <w:rsid w:val="001F4BA5"/>
    <w:rsid w:val="002679DC"/>
    <w:rsid w:val="00283C1A"/>
    <w:rsid w:val="002B2459"/>
    <w:rsid w:val="002D1B73"/>
    <w:rsid w:val="003A5C4C"/>
    <w:rsid w:val="003D12D4"/>
    <w:rsid w:val="004B3A4E"/>
    <w:rsid w:val="005676CB"/>
    <w:rsid w:val="0063478B"/>
    <w:rsid w:val="00643DFC"/>
    <w:rsid w:val="00657805"/>
    <w:rsid w:val="006A07D7"/>
    <w:rsid w:val="008606BD"/>
    <w:rsid w:val="008B7753"/>
    <w:rsid w:val="00A3673A"/>
    <w:rsid w:val="00A66BC5"/>
    <w:rsid w:val="00B43085"/>
    <w:rsid w:val="00B7292D"/>
    <w:rsid w:val="00BD08DE"/>
    <w:rsid w:val="00DA5BE8"/>
    <w:rsid w:val="00E6696C"/>
    <w:rsid w:val="00ED443F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C18C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C18C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3C8F-4DD5-4ED5-A4F2-CC75101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Карножицкая Наталья Михайловна</dc:creator>
  <cp:lastModifiedBy>Мерецкая Елена Вячеславовна</cp:lastModifiedBy>
  <cp:revision>2</cp:revision>
  <cp:lastPrinted>2019-01-09T14:22:00Z</cp:lastPrinted>
  <dcterms:created xsi:type="dcterms:W3CDTF">2019-08-23T06:06:00Z</dcterms:created>
  <dcterms:modified xsi:type="dcterms:W3CDTF">2019-08-23T06:06:00Z</dcterms:modified>
</cp:coreProperties>
</file>